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82" w:rsidRPr="005E5F8D" w:rsidRDefault="00FF4482" w:rsidP="005E5F8D">
      <w:pPr>
        <w:ind w:left="5760" w:firstLine="720"/>
        <w:jc w:val="center"/>
        <w:rPr>
          <w:rFonts w:ascii="Candara" w:hAnsi="Candara"/>
          <w:b/>
          <w:sz w:val="28"/>
          <w:szCs w:val="22"/>
          <w:lang w:val="pt-BR"/>
        </w:rPr>
      </w:pPr>
      <w:smartTag w:uri="urn:schemas-microsoft-com:office:smarttags" w:element="PersonName">
        <w:smartTagPr>
          <w:attr w:name="ProductID" w:val="Elena Cometti"/>
        </w:smartTagPr>
        <w:r w:rsidRPr="005E5F8D">
          <w:rPr>
            <w:rFonts w:ascii="Candara" w:hAnsi="Candara"/>
            <w:b/>
            <w:sz w:val="28"/>
            <w:szCs w:val="22"/>
            <w:lang w:val="pt-BR"/>
          </w:rPr>
          <w:t>ELENA COMETTI</w:t>
        </w:r>
      </w:smartTag>
    </w:p>
    <w:p w:rsidR="00FF4482" w:rsidRPr="005E5F8D" w:rsidRDefault="00FF4482" w:rsidP="006F0CDE">
      <w:pPr>
        <w:ind w:left="5760"/>
        <w:rPr>
          <w:lang w:val="pt-BR"/>
        </w:rPr>
      </w:pPr>
      <w:hyperlink r:id="rId6" w:history="1">
        <w:r w:rsidRPr="005E5F8D">
          <w:rPr>
            <w:rStyle w:val="Hyperlink"/>
            <w:lang w:val="pt-BR"/>
          </w:rPr>
          <w:t>http://youtu.be/h4IvnxXWu6U</w:t>
        </w:r>
      </w:hyperlink>
    </w:p>
    <w:p w:rsidR="00FF4482" w:rsidRPr="005E5F8D" w:rsidRDefault="00FF4482" w:rsidP="009663FB">
      <w:pPr>
        <w:jc w:val="right"/>
        <w:rPr>
          <w:rFonts w:ascii="Candara" w:hAnsi="Candara"/>
          <w:b/>
          <w:sz w:val="28"/>
          <w:szCs w:val="22"/>
          <w:lang w:val="pt-BR"/>
        </w:rPr>
      </w:pPr>
    </w:p>
    <w:p w:rsidR="00FF4482" w:rsidRPr="005E5F8D" w:rsidRDefault="00FF4482" w:rsidP="00FE0FAA">
      <w:pPr>
        <w:jc w:val="both"/>
        <w:rPr>
          <w:rFonts w:ascii="Candara" w:hAnsi="Candara" w:cs="Trebuchet MS"/>
          <w:color w:val="646464"/>
          <w:sz w:val="22"/>
          <w:szCs w:val="22"/>
          <w:lang w:val="pt-BR"/>
        </w:rPr>
      </w:pP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Anno 1995: laurea in Drammaturgia, corso di laurea D.A.M.S. Facoltà di Lettere e Filosofia dell’Università degli studi di Bologna, votazione finale di 110/110 con lode -iscritta nel 1989- Tesi di laurea dal titolo “Teatro del novecento tra mito delle origini e utopia di vita (con particolare riferimento agli scritti di E. Barba, P. Brook e J. Grotowski)”, relatore Prof. Giuliano Scabia (artista che affiancò Franco Basaglia presso l'Ospedale Psichiatrico di Trieste). Il mio percorso di studi si è incentrato sul teatro corporeo e sul suo potere trasformativo a livello personale e sociale, pertanto ho affrontato lo studio, oltre che delle discipline strettamente artistiche, delle scienze umane: sociologia, psicologia delle arti, psicologia dinamica, pedagogia e antropologia frequentando corsi e superando esami anche alla Facoltà di Magistero.</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Anno Accademico ‘92 - ‘93: assegnazione borsa ERASMUS di 10 mesi</w:t>
      </w:r>
      <w:r>
        <w:rPr>
          <w:rFonts w:ascii="Candara" w:hAnsi="Candara"/>
          <w:sz w:val="18"/>
          <w:szCs w:val="22"/>
        </w:rPr>
        <w:t xml:space="preserve"> presso</w:t>
      </w:r>
      <w:r w:rsidRPr="0070340F">
        <w:rPr>
          <w:rFonts w:ascii="Candara" w:hAnsi="Candara"/>
          <w:sz w:val="18"/>
          <w:szCs w:val="22"/>
        </w:rPr>
        <w:t xml:space="preserve"> Paris VII</w:t>
      </w:r>
      <w:r>
        <w:rPr>
          <w:rFonts w:ascii="Candara" w:hAnsi="Candara"/>
          <w:sz w:val="18"/>
          <w:szCs w:val="22"/>
        </w:rPr>
        <w:t xml:space="preserve">I Vincennes à Saint-Denis dove </w:t>
      </w:r>
      <w:r w:rsidRPr="0070340F">
        <w:rPr>
          <w:rFonts w:ascii="Candara" w:hAnsi="Candara"/>
          <w:sz w:val="18"/>
          <w:szCs w:val="22"/>
        </w:rPr>
        <w:t>mi formo direttamente con artisti professionisti in particolare nell'ambito del Festival Théâtre à la folie e della compagnia L'Oiseau mouche attiva fin dal 1981 con attori in situazione di handicap mentale.</w:t>
      </w:r>
    </w:p>
    <w:p w:rsidR="00FF4482" w:rsidRPr="0070340F" w:rsidRDefault="00FF4482" w:rsidP="0070340F">
      <w:pPr>
        <w:tabs>
          <w:tab w:val="left" w:pos="8080"/>
        </w:tabs>
        <w:ind w:left="-567" w:right="-1"/>
        <w:jc w:val="both"/>
        <w:rPr>
          <w:rFonts w:ascii="Candara" w:hAnsi="Candara"/>
          <w:b/>
          <w:sz w:val="18"/>
          <w:szCs w:val="22"/>
        </w:rPr>
      </w:pPr>
      <w:r w:rsidRPr="0070340F">
        <w:rPr>
          <w:rFonts w:ascii="Candara" w:hAnsi="Candara"/>
          <w:b/>
          <w:sz w:val="18"/>
          <w:szCs w:val="22"/>
        </w:rPr>
        <w:t>Esperienze operative</w:t>
      </w:r>
      <w:r>
        <w:rPr>
          <w:rFonts w:ascii="Candara" w:hAnsi="Candara"/>
          <w:b/>
          <w:sz w:val="18"/>
          <w:szCs w:val="22"/>
        </w:rPr>
        <w:t xml:space="preserve"> - </w:t>
      </w:r>
      <w:r w:rsidRPr="0070340F">
        <w:rPr>
          <w:rFonts w:ascii="Candara" w:hAnsi="Candara"/>
          <w:b/>
          <w:sz w:val="18"/>
          <w:szCs w:val="22"/>
        </w:rPr>
        <w:t>Ambito didattico</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Nell'anno formativo 2012/13 docenze nel programma di formazione continua degli operatori della sanità E.C.M. Aress Regione Piemonte e ASL CN1.</w:t>
      </w:r>
      <w:r w:rsidRPr="0070340F">
        <w:rPr>
          <w:rFonts w:ascii="Candara" w:hAnsi="Candara" w:cs="Candara"/>
          <w:sz w:val="18"/>
          <w:szCs w:val="22"/>
        </w:rPr>
        <w:t> </w:t>
      </w:r>
      <w:r w:rsidRPr="0070340F">
        <w:rPr>
          <w:rFonts w:ascii="Candara" w:hAnsi="Candara"/>
          <w:sz w:val="18"/>
          <w:szCs w:val="22"/>
        </w:rPr>
        <w:t>Nell'anno formativo 2011/12 sono docente ai corsi di formazione ECM dell'ASL CN1 facenti parte dei Piani locali di salute (Peps, progetto Alcotra...) dal titolo “Teatro e salute” -lezioni teorico pratiche rivolte a personale proveniente da istituzioni locali, scolastiche e universitarie, di salute e di servizi sociali-.</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Dall'a.a. 2010/11 conduco l'attività didattica complementare (Laboratorio Teatrale) al corso di Psichiatria Sociale nell'ambito del Corso di Laurea in Infermieristica dell'Università degli Studi di Torino Facoltà di Medicina e Chirurgia -sede di Cuneo- rivolta agli studenti del 1° anno di Corso.</w:t>
      </w:r>
      <w:r w:rsidRPr="0070340F">
        <w:rPr>
          <w:rFonts w:ascii="Candara" w:hAnsi="Candara" w:cs="Candara"/>
          <w:sz w:val="18"/>
          <w:szCs w:val="22"/>
        </w:rPr>
        <w:t> </w:t>
      </w:r>
      <w:r w:rsidRPr="0070340F">
        <w:rPr>
          <w:rFonts w:ascii="Candara" w:hAnsi="Candara"/>
          <w:sz w:val="18"/>
          <w:szCs w:val="22"/>
        </w:rPr>
        <w:t>Dall’a.s. 2007/08 insegno “Storia dell’arte” e sostegno nella scuola secondaria superiore.</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Nell'anno formativo 2006/07 tengo delle lezioni sulla metodologia del teatro integrato -ambito psichiatrico- ispirate all'esperienza dei FuoriXCaso, compagnia che dirigo dal 2001, al corso triennale di Formazione per Artisti dello spettacolo dal vivo promosso dalla Formont e dal CSAC.</w:t>
      </w:r>
      <w:r w:rsidRPr="0070340F">
        <w:rPr>
          <w:rFonts w:ascii="Candara" w:hAnsi="Candara" w:cs="Candara"/>
          <w:sz w:val="18"/>
          <w:szCs w:val="22"/>
        </w:rPr>
        <w:t> </w:t>
      </w:r>
      <w:r w:rsidRPr="0070340F">
        <w:rPr>
          <w:rFonts w:ascii="Candara" w:hAnsi="Candara"/>
          <w:sz w:val="18"/>
          <w:szCs w:val="22"/>
        </w:rPr>
        <w:t>Nell’a.s. 2005/06 tengo i corsi di “Storia del teatro contemporaneo” e “Storia del teatro italiano contemporaneo” presso il Centro Territoriale Permanente per l’istruzione degli adulti di Cuneo.</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Dall'a.a. 2006/2007 all'a.a. 2009/10 conduco l'attività didattica elettiva di Laboratorio Teatrale nell'ambito del Corso di Laurea in Infermieristica dell'Università degli Studi di Torino Facoltà di Medicina e Chirurgia -sede di Cuneo- rivolta agli studenti del 3°anno.</w:t>
      </w:r>
      <w:r w:rsidRPr="0070340F">
        <w:rPr>
          <w:rFonts w:ascii="Candara" w:hAnsi="Candara" w:cs="Candara"/>
          <w:sz w:val="18"/>
          <w:szCs w:val="22"/>
        </w:rPr>
        <w:t> </w:t>
      </w:r>
      <w:r w:rsidRPr="0070340F">
        <w:rPr>
          <w:rFonts w:ascii="Candara" w:hAnsi="Candara"/>
          <w:sz w:val="18"/>
          <w:szCs w:val="22"/>
        </w:rPr>
        <w:t>Nell’anno 2002 tengo il corso di “Uso della voce e dizione” presso la scuola comunale “A. Lattes” di Cuneo. Dall'a.s. 2001/02 all'a.s. 2006/07 insegno “Educazione Corporea” al Liceo Classico Statale “S. Pellico” di Cuneo.</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Dall’anno 2000 all’anno 2002 tengo corsi di Comunicazione nell’ambito della formazione per l’Apprendistato ad Asti, Cuneo e Torino -agenzie formative Apprendo ed Euroqualità-.</w:t>
      </w:r>
      <w:r w:rsidRPr="0070340F">
        <w:rPr>
          <w:rFonts w:ascii="Candara" w:hAnsi="Candara" w:cs="Candara"/>
          <w:sz w:val="18"/>
          <w:szCs w:val="22"/>
        </w:rPr>
        <w:t> </w:t>
      </w:r>
      <w:r w:rsidRPr="0070340F">
        <w:rPr>
          <w:rFonts w:ascii="Candara" w:hAnsi="Candara"/>
          <w:sz w:val="18"/>
          <w:szCs w:val="22"/>
        </w:rPr>
        <w:t>Dall’a.s. 1998/99 all’anno 2005 insegno “Metodi e tecniche dell’intervento educativo” alla Scuola Educatori Professionali di Cuneo e seguo molti studenti come relatore di tesi.</w:t>
      </w:r>
    </w:p>
    <w:p w:rsidR="00FF4482" w:rsidRDefault="00FF4482" w:rsidP="0070340F">
      <w:pPr>
        <w:tabs>
          <w:tab w:val="left" w:pos="8080"/>
        </w:tabs>
        <w:ind w:left="-567" w:right="-1"/>
        <w:jc w:val="both"/>
        <w:rPr>
          <w:rFonts w:ascii="Candara" w:hAnsi="Candara"/>
          <w:sz w:val="18"/>
          <w:szCs w:val="22"/>
        </w:rPr>
      </w:pPr>
      <w:r w:rsidRPr="0070340F">
        <w:rPr>
          <w:rFonts w:ascii="Candara" w:hAnsi="Candara"/>
          <w:b/>
          <w:sz w:val="18"/>
          <w:szCs w:val="22"/>
        </w:rPr>
        <w:t>Ambito professionale</w:t>
      </w:r>
      <w:r w:rsidRPr="0070340F">
        <w:rPr>
          <w:rFonts w:ascii="Candara" w:hAnsi="Candara" w:cs="Candara"/>
          <w:sz w:val="18"/>
          <w:szCs w:val="22"/>
        </w:rPr>
        <w:t> </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Laboratori teatrali e spettacoli nella scuola primaria e secondaria, per associazioni culturali e di volontariato, centri anziani, centri giovanili, centri migranti, comunità montane, quartieri, servizi tossicodipendenze, servizi di salute mentale e consorzi socio-assistenziali</w:t>
      </w:r>
      <w:r w:rsidRPr="0070340F">
        <w:rPr>
          <w:rFonts w:ascii="Candara" w:hAnsi="Candara" w:cs="Candara"/>
          <w:sz w:val="18"/>
          <w:szCs w:val="22"/>
        </w:rPr>
        <w:t> </w:t>
      </w:r>
      <w:r w:rsidRPr="0070340F">
        <w:rPr>
          <w:rFonts w:ascii="Candara" w:hAnsi="Candara"/>
          <w:sz w:val="18"/>
          <w:szCs w:val="22"/>
        </w:rPr>
        <w:t>Dall’a.s. 95/96 conduco laboratori finalizzati all’allestimento di rappresentazioni teatrali, oppure intesi come spazio creativo all’interno del quale i partecipanti sperimentano diverse modalità espressive con obiettivi riabilitativi, formativi, socializzanti, di crescita personale e volti alla prevenzione del disagio (giovanile e psichico), all'educazione alla salute e per la promozione di stili di vita sani.</w:t>
      </w:r>
      <w:r w:rsidRPr="0070340F">
        <w:rPr>
          <w:rFonts w:ascii="Candara" w:hAnsi="Candara" w:cs="Candara"/>
          <w:sz w:val="18"/>
          <w:szCs w:val="22"/>
        </w:rPr>
        <w:t> </w:t>
      </w:r>
      <w:r w:rsidRPr="0070340F">
        <w:rPr>
          <w:rFonts w:ascii="Candara" w:hAnsi="Candara"/>
          <w:sz w:val="18"/>
          <w:szCs w:val="22"/>
        </w:rPr>
        <w:t>Privilegio la fascia d’età comprendente adulti e adolescenti e il mio intervento è spesso richiesto in situazioni di disagio sociale e psichico, proprio per l’efficacia dimostrata (ricordo in particolare, oltre all’attività stabile nell’ambito della sofferenza psichica, i laboratori con migranti, donne abusate e maltrattate, minori a rischio).</w:t>
      </w:r>
      <w:r w:rsidRPr="0070340F">
        <w:rPr>
          <w:rFonts w:ascii="Candara" w:hAnsi="Candara" w:cs="Candara"/>
          <w:sz w:val="18"/>
          <w:szCs w:val="22"/>
        </w:rPr>
        <w:t> </w:t>
      </w:r>
      <w:r w:rsidRPr="0070340F">
        <w:rPr>
          <w:rFonts w:ascii="Candara" w:hAnsi="Candara"/>
          <w:sz w:val="18"/>
          <w:szCs w:val="22"/>
        </w:rPr>
        <w:t>Il lavoro quindicinale che conduco in questi ambiti va configurandosi, sempre più, come intervento di Teatro Sociale e di Comunità portando alla costituzione di compagnie teatrali stabili che operano nel territorio sul piano artistico-culturale e in favore della difesa dei diritti e della promozione sociale di soggetti svantaggiati che si sono trasformati, da fruitori di un servizio, in promotori sociali e difensori dei propri diritti.</w:t>
      </w:r>
      <w:r w:rsidRPr="0070340F">
        <w:rPr>
          <w:rFonts w:ascii="Candara" w:hAnsi="Candara" w:cs="Candara"/>
          <w:sz w:val="18"/>
          <w:szCs w:val="22"/>
        </w:rPr>
        <w:t> </w:t>
      </w:r>
      <w:r w:rsidRPr="0070340F">
        <w:rPr>
          <w:rFonts w:ascii="Candara" w:hAnsi="Candara"/>
          <w:sz w:val="18"/>
          <w:szCs w:val="22"/>
        </w:rPr>
        <w:t>Dall'a.s. 1996/97 all'a.s. 2007/08 guido il laboratorio teatrale del Liceo Artistico e Musicale “E. Bianchi” di Cuneo.</w:t>
      </w:r>
      <w:r w:rsidRPr="0070340F">
        <w:rPr>
          <w:rFonts w:ascii="Candara" w:hAnsi="Candara" w:cs="Candara"/>
          <w:sz w:val="18"/>
          <w:szCs w:val="22"/>
        </w:rPr>
        <w:t> </w:t>
      </w:r>
      <w:r w:rsidRPr="0070340F">
        <w:rPr>
          <w:rFonts w:ascii="Candara" w:hAnsi="Candara"/>
          <w:sz w:val="18"/>
          <w:szCs w:val="22"/>
        </w:rPr>
        <w:t xml:space="preserve">Dall'a.s. 2004/05 all'a.s. 2008/09 è stata particolarmente intensa l'attività in scuole (soprattutto all'Istituto Comprensivo di Cuneo Borgo </w:t>
      </w:r>
      <w:smartTag w:uri="urn:schemas-microsoft-com:office:smarttags" w:element="PersonName">
        <w:smartTagPr>
          <w:attr w:name="ProductID" w:val="promozione della salute"/>
        </w:smartTagPr>
        <w:r w:rsidRPr="0070340F">
          <w:rPr>
            <w:rFonts w:ascii="Candara" w:hAnsi="Candara"/>
            <w:sz w:val="18"/>
            <w:szCs w:val="22"/>
          </w:rPr>
          <w:t>S. Giuseppe</w:t>
        </w:r>
      </w:smartTag>
      <w:r w:rsidRPr="0070340F">
        <w:rPr>
          <w:rFonts w:ascii="Candara" w:hAnsi="Candara"/>
          <w:sz w:val="18"/>
          <w:szCs w:val="22"/>
        </w:rPr>
        <w:t>) e centri giovanili con laboratori integrati di teatro e handicap (anche post traumatico).</w:t>
      </w:r>
      <w:r w:rsidRPr="0070340F">
        <w:rPr>
          <w:rFonts w:ascii="Candara" w:hAnsi="Candara" w:cs="Candara"/>
          <w:sz w:val="18"/>
          <w:szCs w:val="22"/>
        </w:rPr>
        <w:t> </w:t>
      </w:r>
      <w:r w:rsidRPr="0070340F">
        <w:rPr>
          <w:rFonts w:ascii="Candara" w:hAnsi="Candara"/>
          <w:sz w:val="18"/>
          <w:szCs w:val="22"/>
        </w:rPr>
        <w:t>Dall'anno 2012 sono formatrice e regista nell'ambito del programma europeo Alcotra 2007/13 progetto “Star Bene/Bien-être” Consorzio Monviso Solidale e ASL CN1 conducendo laboratori e stage teatrali intensivi in contesto residenziale per gruppi a composizione internazionale, in Italia e Francia.</w:t>
      </w:r>
    </w:p>
    <w:p w:rsidR="00FF4482" w:rsidRPr="0070340F" w:rsidRDefault="00FF4482" w:rsidP="0070340F">
      <w:pPr>
        <w:tabs>
          <w:tab w:val="left" w:pos="8080"/>
        </w:tabs>
        <w:ind w:left="-567" w:right="-1"/>
        <w:jc w:val="both"/>
        <w:rPr>
          <w:rFonts w:ascii="Candara" w:hAnsi="Candara"/>
          <w:b/>
          <w:sz w:val="18"/>
          <w:szCs w:val="22"/>
        </w:rPr>
      </w:pPr>
      <w:r w:rsidRPr="0070340F">
        <w:rPr>
          <w:rFonts w:ascii="Candara" w:hAnsi="Candara"/>
          <w:b/>
          <w:sz w:val="18"/>
          <w:szCs w:val="22"/>
        </w:rPr>
        <w:t>Consulenze e collaborazioni in ambito artistico, riabilitativo e socio-educativo</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Anno 2011 debutto del nuovo gruppo teatrale, di ex allievi del Liceo Artistico/Musicale di Cuneo, Oikos Teatro, finalizzato alla prevenzione del disagio giovanile e alla proposta di un nuovo paradigma culturale per una migliore qualità della vita nel rispetto dell'ecosistema umano e ambientale.</w:t>
      </w:r>
      <w:r w:rsidRPr="0070340F">
        <w:rPr>
          <w:rFonts w:ascii="Candara" w:hAnsi="Candara" w:cs="Candara"/>
          <w:sz w:val="18"/>
          <w:szCs w:val="22"/>
        </w:rPr>
        <w:t> </w:t>
      </w:r>
      <w:r w:rsidRPr="0070340F">
        <w:rPr>
          <w:rFonts w:ascii="Candara" w:hAnsi="Candara"/>
          <w:sz w:val="18"/>
          <w:szCs w:val="22"/>
        </w:rPr>
        <w:t>Per l'approfondimento dello studio di un nuovo immaginario, diverso da quello economico e improntato invece alla qualità della vita, è in corso la collaborazione con Maurizio Pallante (progetto “Su il sipario sulla salute. Prassi artistiche e culturali partecipate per il benessere e la salute di comunità”).</w:t>
      </w:r>
      <w:r>
        <w:rPr>
          <w:rFonts w:ascii="Candara" w:hAnsi="Candara"/>
          <w:sz w:val="18"/>
          <w:szCs w:val="22"/>
        </w:rPr>
        <w:t xml:space="preserve"> </w:t>
      </w:r>
      <w:r w:rsidRPr="0070340F">
        <w:rPr>
          <w:rFonts w:ascii="Candara" w:hAnsi="Candara"/>
          <w:sz w:val="18"/>
          <w:szCs w:val="22"/>
        </w:rPr>
        <w:t>Tale progettualità nasce in seno alla partecipazione al processo di costituzione dei Profili e Piani di Salute del Distretto di Cuneo nell'ambito del quale rappresento l'ass.ne Esseoesse.net Onlus.</w:t>
      </w:r>
      <w:r w:rsidRPr="0070340F">
        <w:rPr>
          <w:rFonts w:ascii="Candara" w:hAnsi="Candara" w:cs="Candara"/>
          <w:sz w:val="18"/>
          <w:szCs w:val="22"/>
        </w:rPr>
        <w:t> </w:t>
      </w:r>
      <w:r w:rsidRPr="0070340F">
        <w:rPr>
          <w:rFonts w:ascii="Candara" w:hAnsi="Candara"/>
          <w:sz w:val="18"/>
          <w:szCs w:val="22"/>
        </w:rPr>
        <w:t>Anno 2010 fondazione insieme con Giuliano Scabia e altre sei associazioni/compagnie italiane che si situano nell'orizzonte culturale della rivista europea “Catarsi. Teatri delle diversità” e del network internazionale di teatro universitario -Teatro Aenigma, Università degli Studi “Carlo Bo” di Urbino-, della Rete dei Teatri di Resilienza.</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Dal 2008 (anno del trentennale della legge 180 per la chiusura degli ospedali psichiatrici) come regista del gruppo teatrale integrato FuoriXCaso, relaziono a numerosi convegni dedicati al tema teatro e psichiatria.</w:t>
      </w:r>
      <w:r w:rsidRPr="0070340F">
        <w:rPr>
          <w:rFonts w:ascii="Candara" w:hAnsi="Candara" w:cs="Candara"/>
          <w:sz w:val="18"/>
          <w:szCs w:val="22"/>
        </w:rPr>
        <w:t> </w:t>
      </w:r>
      <w:r w:rsidRPr="0070340F">
        <w:rPr>
          <w:rFonts w:ascii="Candara" w:hAnsi="Candara"/>
          <w:sz w:val="18"/>
          <w:szCs w:val="22"/>
        </w:rPr>
        <w:t>Dal 2000 collaboro stabilmente con l’ASL CN 1 alle attività riabilitative della Psichiatria Territoriale -Centro Diurno di Cuneo e Dronero e Comunità “La Rocca”- e nell'ambito dell'educazione alla salute (progetto “Infezioni Sessualmente Trasmesse: preveniamole...non temiamole!”) e della prevenzione del disagio psichico soprattutto nelle scuole superiori (progetto “Fuori come va ” e “Fermenti”).</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Nel 1999 ho lavorato per l’Assessorato alla Cultura del Comune di Cuneo all’ideazione e organizzazione della prima edizione di Scrittorincittà.</w:t>
      </w:r>
      <w:r w:rsidRPr="0070340F">
        <w:rPr>
          <w:rFonts w:ascii="Candara" w:hAnsi="Candara" w:cs="Candara"/>
          <w:sz w:val="18"/>
          <w:szCs w:val="22"/>
        </w:rPr>
        <w:t> </w:t>
      </w:r>
      <w:r w:rsidRPr="0070340F">
        <w:rPr>
          <w:rFonts w:ascii="Candara" w:hAnsi="Candara"/>
          <w:sz w:val="18"/>
          <w:szCs w:val="22"/>
        </w:rPr>
        <w:t>Dal 1995 collaboro con diversi artisti, compagnie teatrali, associazioni, istituzioni ed enti pubblici e privati a progetti di produzione artistica e culturale: allestimento di spettacoli, organizzazione di mostre, rassegne teatrali, di danza, d'arte contemporanea, ecc.</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 xml:space="preserve">Dal </w:t>
      </w:r>
      <w:smartTag w:uri="urn:schemas-microsoft-com:office:smarttags" w:element="PersonName">
        <w:smartTagPr>
          <w:attr w:name="ProductID" w:val="promozione della salute"/>
        </w:smartTagPr>
        <w:r w:rsidRPr="0070340F">
          <w:rPr>
            <w:rFonts w:ascii="Candara" w:hAnsi="Candara"/>
            <w:sz w:val="18"/>
            <w:szCs w:val="22"/>
          </w:rPr>
          <w:t>1991 mi</w:t>
        </w:r>
      </w:smartTag>
      <w:r w:rsidRPr="0070340F">
        <w:rPr>
          <w:rFonts w:ascii="Candara" w:hAnsi="Candara"/>
          <w:sz w:val="18"/>
          <w:szCs w:val="22"/>
        </w:rPr>
        <w:t xml:space="preserve"> sperimento prima come attrice e successivamente anche come aiuto-regista e regista in situazioni molto differenti per contesto organizzativo e professionalità (dalle prime esperienze di teatro studentesco e nei centri sociali di Bologna, ai lavori come attrice per compagnie teatrali, soprattutto di matrice</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interculturale, di Torino e Milano, all’attuale attività prevalentemente di formazione d’attore e regia di spettacoli di compagnie integrate -ambito psichiatrico e handicap- che, radicate nel territorio cuneese, stanno ora avendo riscontro nazionale -vedi FuoriXCaso, gruppo nato dal Centro Diurno di Salute Mentale di Cuneo, oggi attivo nelle principali rassegne di Teatro Sociale e teatro d'innovazione presenti in Italia-).</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Ho lavorato, tra gli altri, con l’attore Modou Gueye e il regista koji Miyazaki e ho collaborato con le ONG MLAL e Mani Tese a progetti teatrali in favore del benessere psichico e ad attività teatrali interculturali e d’inclusione sociale in Italia e all’estero.</w:t>
      </w:r>
      <w:r w:rsidRPr="0070340F">
        <w:rPr>
          <w:rFonts w:ascii="Candara" w:hAnsi="Candara" w:cs="Candara"/>
          <w:sz w:val="18"/>
          <w:szCs w:val="22"/>
        </w:rPr>
        <w:t> </w:t>
      </w:r>
      <w:r w:rsidRPr="0070340F">
        <w:rPr>
          <w:rFonts w:ascii="Candara" w:hAnsi="Candara"/>
          <w:sz w:val="18"/>
          <w:szCs w:val="22"/>
        </w:rPr>
        <w:t>Nel 1998 con un'insegnante di psicologia fondo l’associazione culturale theES ONLUS (denominata attualmente ESSEOESSE.NET Onlus, per rimarcarne l’impegno sociale, con precise finalità rivolte alla salute) che riunisce artisti, formatori, operatori artistici e culturali, accomunati da una visione dell’arte come forma di ricerca personale oltreché espressiva; l’associazione va enumerata tra quelle fondatrici del Coordinamento di Teatro Sociale di Cuneo e Provincia e nel 2010 è tra le sei realtà dell'ambito dei Teatri delle Diversità che danno vita alla rete nazionale dei Teatri di Resilienza.</w:t>
      </w:r>
    </w:p>
    <w:p w:rsidR="00FF4482" w:rsidRPr="0070340F" w:rsidRDefault="00FF4482" w:rsidP="0070340F">
      <w:pPr>
        <w:tabs>
          <w:tab w:val="left" w:pos="8080"/>
        </w:tabs>
        <w:ind w:left="-567" w:right="-1"/>
        <w:jc w:val="both"/>
        <w:rPr>
          <w:rFonts w:ascii="Candara" w:hAnsi="Candara"/>
          <w:b/>
          <w:sz w:val="18"/>
          <w:szCs w:val="22"/>
        </w:rPr>
      </w:pPr>
      <w:r w:rsidRPr="0070340F">
        <w:rPr>
          <w:rFonts w:ascii="Candara" w:hAnsi="Candara"/>
          <w:b/>
          <w:sz w:val="18"/>
          <w:szCs w:val="22"/>
        </w:rPr>
        <w:t>Formazione teatrale</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Dal 1989 prendo parte a quanti più corsi, stage e laboratori teatrali e di danza mi sia possibile. Alcuni di questi si sono conclusi con la messinscena di spettacoli sotto la guida di registi internazionalmente riconosciuti. Tra i momenti più significativi ricordo i lavori con: Giuliano Scabia; Teatro delle Moline di Bologna; Anna Halprin (tra le prime e più riconosciute danzatrici che elaborano tecniche di Danzaterapia); Teatro Evento; Loredana Perissinotto; Living Theatre; Nathalie Desouches; Roberto Mazzini; Enzo Bellìa; Gabriella Bordin e Rosanna Rabezzana dell’Alma Teatro di Torino; Enzo Toma già attore di Laboratorio Teatro Settimo oggi regista di compagnie integrate -ambito handicap-; Antonio Viganò (regista, tra le altre, della compagnia de L'Oiseau Mouche); Loredana Parrella Cie Twen; Patrizia Nasini della Nuova Compagnia di Canto Popolare, Mamadou Dioume e Tapa Sudana attori della compagnia di Peter Brook. Attraverso la partecipazione a convegni e seminari teorici e pratici, oppure contattando di persona attori e registi, ho potuto conoscere le tecniche dell’Odin Teatret, del Teatro dell’Oppresso, di Jerzy Grotowski, dello Stalker Teatro di Torino (prima compagnia teatrale piemontese a lavorare in ambito psichiatrico) e del Teatro Velemir dell’ex-OPP di Trieste oggi Accademia della Follia, illustrate dai loro stessi protagonisti. Con alcune delle personalità e realtà citate è avviata una collaborazione pluriennale e stabile.</w:t>
      </w:r>
    </w:p>
    <w:p w:rsidR="00FF4482" w:rsidRPr="0070340F" w:rsidRDefault="00FF4482" w:rsidP="0070340F">
      <w:pPr>
        <w:tabs>
          <w:tab w:val="left" w:pos="8080"/>
        </w:tabs>
        <w:ind w:left="-567" w:right="-1"/>
        <w:jc w:val="both"/>
        <w:rPr>
          <w:rFonts w:ascii="Candara" w:hAnsi="Candara"/>
          <w:b/>
          <w:sz w:val="18"/>
          <w:szCs w:val="22"/>
        </w:rPr>
      </w:pPr>
      <w:r w:rsidRPr="0070340F">
        <w:rPr>
          <w:rFonts w:ascii="Candara" w:hAnsi="Candara"/>
          <w:b/>
          <w:sz w:val="18"/>
          <w:szCs w:val="22"/>
        </w:rPr>
        <w:t>Pubblicazioni</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Elena Cometti, Ugo Palomba, Mario Silvestro, Maria Grazia Tomaciello, Dire, fare, donare!...Attori di solidarietà, ”Promozione Salute”, pp. 22-23, n. 1 gennaio-febbraio 2004.</w:t>
      </w:r>
      <w:r w:rsidRPr="0070340F">
        <w:rPr>
          <w:rFonts w:ascii="Candara" w:hAnsi="Candara" w:cs="Candara"/>
          <w:sz w:val="18"/>
          <w:szCs w:val="22"/>
        </w:rPr>
        <w:t> </w:t>
      </w:r>
      <w:r w:rsidRPr="0070340F">
        <w:rPr>
          <w:rFonts w:ascii="Candara" w:hAnsi="Candara"/>
          <w:sz w:val="18"/>
          <w:szCs w:val="22"/>
        </w:rPr>
        <w:t>Elena Cometti, Nuove strategie per i giovani al Bangkok Theatre Festival, “Teatri delle diversità”, pp. 27-28, n. 49/50, giugno 2009.</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Elena Cometti, Uno studio teatrale sulla Decrescita. I quattro giorni di laboratorio intensivo dei FuoriXCaso a Laterina in Valdarno,“Teatri delle diversità”, pp. 62-63, n. 54/55, novembre 2010.</w:t>
      </w:r>
      <w:r w:rsidRPr="0070340F">
        <w:rPr>
          <w:rFonts w:ascii="Candara" w:hAnsi="Candara" w:cs="Candara"/>
          <w:sz w:val="18"/>
          <w:szCs w:val="22"/>
        </w:rPr>
        <w:t> </w:t>
      </w:r>
      <w:r w:rsidRPr="0070340F">
        <w:rPr>
          <w:rFonts w:ascii="Candara" w:hAnsi="Candara"/>
          <w:sz w:val="18"/>
          <w:szCs w:val="22"/>
        </w:rPr>
        <w:t>Elena Cometti, Teatri di resilienza: l'esperienza di Oikos, “Africa e Mediterraneo. Cultura e società”, n. 76, 1/2012.</w:t>
      </w:r>
    </w:p>
    <w:p w:rsidR="00FF4482" w:rsidRPr="0070340F" w:rsidRDefault="00FF4482" w:rsidP="0070340F">
      <w:pPr>
        <w:tabs>
          <w:tab w:val="left" w:pos="8080"/>
        </w:tabs>
        <w:ind w:left="-567" w:right="-1"/>
        <w:jc w:val="both"/>
        <w:rPr>
          <w:rFonts w:ascii="Candara" w:hAnsi="Candara"/>
          <w:sz w:val="18"/>
          <w:szCs w:val="22"/>
        </w:rPr>
      </w:pPr>
      <w:r w:rsidRPr="0070340F">
        <w:rPr>
          <w:rFonts w:ascii="Candara" w:hAnsi="Candara"/>
          <w:sz w:val="18"/>
          <w:szCs w:val="22"/>
        </w:rPr>
        <w:t>Elena Cometti, L'incontro con i belyan, il popolo della laterite,“Teatri delle diversità”, pp. 21-24, n. 59/60, giugno 2012.</w:t>
      </w:r>
    </w:p>
    <w:p w:rsidR="00FF4482" w:rsidRPr="00DC2723" w:rsidRDefault="00FF4482" w:rsidP="0070340F">
      <w:pPr>
        <w:ind w:left="-567"/>
        <w:jc w:val="right"/>
        <w:rPr>
          <w:rFonts w:ascii="Candara" w:hAnsi="Candara"/>
          <w:szCs w:val="22"/>
        </w:rPr>
      </w:pPr>
      <w:r>
        <w:rPr>
          <w:rFonts w:ascii="Candara" w:hAnsi="Candara"/>
          <w:szCs w:val="22"/>
        </w:rPr>
        <w:br/>
      </w:r>
      <w:bookmarkStart w:id="0" w:name="_GoBack"/>
      <w:bookmarkEnd w:id="0"/>
      <w:r w:rsidRPr="00DC2723">
        <w:rPr>
          <w:rFonts w:ascii="Candara" w:hAnsi="Candara"/>
          <w:szCs w:val="22"/>
        </w:rPr>
        <w:t>ABSTRACT</w:t>
      </w:r>
    </w:p>
    <w:p w:rsidR="00FF4482" w:rsidRPr="00DC2723" w:rsidRDefault="00FF4482" w:rsidP="0070340F">
      <w:pPr>
        <w:tabs>
          <w:tab w:val="left" w:pos="8080"/>
        </w:tabs>
        <w:ind w:left="-567" w:right="-1"/>
        <w:jc w:val="both"/>
        <w:rPr>
          <w:rFonts w:ascii="Candara" w:hAnsi="Candara"/>
          <w:sz w:val="18"/>
          <w:szCs w:val="22"/>
        </w:rPr>
      </w:pPr>
      <w:r w:rsidRPr="00375884">
        <w:rPr>
          <w:rFonts w:ascii="Candara" w:hAnsi="Candara"/>
          <w:sz w:val="18"/>
          <w:szCs w:val="22"/>
        </w:rPr>
        <w:t>L'intervento al forum in data 11.10.13 a Cuneo, come concordato con gli altri relatori della tavola rotonda "Il teatro: pratica per promuovere resilienza. Parte II" e Alessandra Rossi Ghiglione che la presiederà, sarà incentrato sull'esperienza di promozione della salute attraverso i linguaggi espressivi del teatro che conduco in collaborazione con l'ASL CN1 da più di dieci anni e sui rapporti di rete e progettuali nati intorno al tema della resilienza. Verranno focalizzate alcune aree tematiche come medologie, co-progettazione con i destinatari degli interventi, rapporto con le istituzioni territoriali e proposte/visioni di futuro, nuovi immaginari.</w:t>
      </w:r>
    </w:p>
    <w:sectPr w:rsidR="00FF4482" w:rsidRPr="00DC2723" w:rsidSect="0070340F">
      <w:headerReference w:type="default" r:id="rId7"/>
      <w:footerReference w:type="default" r:id="rId8"/>
      <w:pgSz w:w="11900" w:h="16840"/>
      <w:pgMar w:top="1440" w:right="701"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82" w:rsidRDefault="00FF4482" w:rsidP="00760C5E">
      <w:r>
        <w:separator/>
      </w:r>
    </w:p>
  </w:endnote>
  <w:endnote w:type="continuationSeparator" w:id="0">
    <w:p w:rsidR="00FF4482" w:rsidRDefault="00FF4482" w:rsidP="00760C5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82" w:rsidRDefault="00FF4482" w:rsidP="000065E3">
    <w:pPr>
      <w:pStyle w:val="Footer"/>
      <w:ind w:left="-1560"/>
    </w:pPr>
  </w:p>
  <w:p w:rsidR="00FF4482" w:rsidRDefault="00FF4482" w:rsidP="00760C5E">
    <w:pPr>
      <w:pStyle w:val="Footer"/>
      <w:ind w:left="-18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82" w:rsidRDefault="00FF4482" w:rsidP="00760C5E">
      <w:r>
        <w:separator/>
      </w:r>
    </w:p>
  </w:footnote>
  <w:footnote w:type="continuationSeparator" w:id="0">
    <w:p w:rsidR="00FF4482" w:rsidRDefault="00FF4482" w:rsidP="00760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482" w:rsidRDefault="00FF4482">
    <w:pPr>
      <w:pStyle w:val="Header"/>
    </w:pPr>
  </w:p>
  <w:p w:rsidR="00FF4482" w:rsidRDefault="00FF448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79.5pt;height:113.25pt;visibility:visibl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C5E"/>
    <w:rsid w:val="000065E3"/>
    <w:rsid w:val="00107C3C"/>
    <w:rsid w:val="0017335B"/>
    <w:rsid w:val="00191128"/>
    <w:rsid w:val="001D0202"/>
    <w:rsid w:val="00290CB6"/>
    <w:rsid w:val="00293C7A"/>
    <w:rsid w:val="00375884"/>
    <w:rsid w:val="00402A54"/>
    <w:rsid w:val="00497BF1"/>
    <w:rsid w:val="005E2EAB"/>
    <w:rsid w:val="005E5F8D"/>
    <w:rsid w:val="006A48FB"/>
    <w:rsid w:val="006F0CDE"/>
    <w:rsid w:val="0070340F"/>
    <w:rsid w:val="00760C5E"/>
    <w:rsid w:val="007862DF"/>
    <w:rsid w:val="00793AF8"/>
    <w:rsid w:val="007E3294"/>
    <w:rsid w:val="008242C8"/>
    <w:rsid w:val="00860A9B"/>
    <w:rsid w:val="00862B0E"/>
    <w:rsid w:val="00943BD7"/>
    <w:rsid w:val="00945939"/>
    <w:rsid w:val="009663FB"/>
    <w:rsid w:val="009B733C"/>
    <w:rsid w:val="009E2E7F"/>
    <w:rsid w:val="00A26BB0"/>
    <w:rsid w:val="00A933BA"/>
    <w:rsid w:val="00B8411D"/>
    <w:rsid w:val="00B96698"/>
    <w:rsid w:val="00C54E09"/>
    <w:rsid w:val="00C659EF"/>
    <w:rsid w:val="00C9484A"/>
    <w:rsid w:val="00D83061"/>
    <w:rsid w:val="00DA6D0F"/>
    <w:rsid w:val="00DC2723"/>
    <w:rsid w:val="00EA15C3"/>
    <w:rsid w:val="00EF34C1"/>
    <w:rsid w:val="00F1310D"/>
    <w:rsid w:val="00F62F67"/>
    <w:rsid w:val="00FD346D"/>
    <w:rsid w:val="00FE0FAA"/>
    <w:rsid w:val="00FF448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D7"/>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C5E"/>
    <w:pPr>
      <w:tabs>
        <w:tab w:val="center" w:pos="4153"/>
        <w:tab w:val="right" w:pos="8306"/>
      </w:tabs>
    </w:pPr>
  </w:style>
  <w:style w:type="character" w:customStyle="1" w:styleId="HeaderChar">
    <w:name w:val="Header Char"/>
    <w:basedOn w:val="DefaultParagraphFont"/>
    <w:link w:val="Header"/>
    <w:uiPriority w:val="99"/>
    <w:locked/>
    <w:rsid w:val="00760C5E"/>
    <w:rPr>
      <w:rFonts w:cs="Times New Roman"/>
    </w:rPr>
  </w:style>
  <w:style w:type="paragraph" w:styleId="Footer">
    <w:name w:val="footer"/>
    <w:basedOn w:val="Normal"/>
    <w:link w:val="FooterChar"/>
    <w:uiPriority w:val="99"/>
    <w:rsid w:val="00760C5E"/>
    <w:pPr>
      <w:tabs>
        <w:tab w:val="center" w:pos="4153"/>
        <w:tab w:val="right" w:pos="8306"/>
      </w:tabs>
    </w:pPr>
  </w:style>
  <w:style w:type="character" w:customStyle="1" w:styleId="FooterChar">
    <w:name w:val="Footer Char"/>
    <w:basedOn w:val="DefaultParagraphFont"/>
    <w:link w:val="Footer"/>
    <w:uiPriority w:val="99"/>
    <w:locked/>
    <w:rsid w:val="00760C5E"/>
    <w:rPr>
      <w:rFonts w:cs="Times New Roman"/>
    </w:rPr>
  </w:style>
  <w:style w:type="paragraph" w:styleId="BalloonText">
    <w:name w:val="Balloon Text"/>
    <w:basedOn w:val="Normal"/>
    <w:link w:val="BalloonTextChar"/>
    <w:uiPriority w:val="99"/>
    <w:semiHidden/>
    <w:rsid w:val="0076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60C5E"/>
    <w:rPr>
      <w:rFonts w:ascii="Lucida Grande" w:hAnsi="Lucida Grande" w:cs="Lucida Grande"/>
      <w:sz w:val="18"/>
      <w:szCs w:val="18"/>
    </w:rPr>
  </w:style>
  <w:style w:type="paragraph" w:styleId="NormalWeb">
    <w:name w:val="Normal (Web)"/>
    <w:basedOn w:val="Normal"/>
    <w:uiPriority w:val="99"/>
    <w:semiHidden/>
    <w:rsid w:val="00760C5E"/>
    <w:pPr>
      <w:spacing w:before="100" w:beforeAutospacing="1" w:after="100" w:afterAutospacing="1"/>
    </w:pPr>
    <w:rPr>
      <w:rFonts w:ascii="Times" w:hAnsi="Times"/>
      <w:sz w:val="20"/>
      <w:szCs w:val="20"/>
    </w:rPr>
  </w:style>
  <w:style w:type="character" w:styleId="Hyperlink">
    <w:name w:val="Hyperlink"/>
    <w:basedOn w:val="DefaultParagraphFont"/>
    <w:uiPriority w:val="99"/>
    <w:rsid w:val="006A48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44349049">
      <w:marLeft w:val="0"/>
      <w:marRight w:val="0"/>
      <w:marTop w:val="0"/>
      <w:marBottom w:val="0"/>
      <w:divBdr>
        <w:top w:val="none" w:sz="0" w:space="0" w:color="auto"/>
        <w:left w:val="none" w:sz="0" w:space="0" w:color="auto"/>
        <w:bottom w:val="none" w:sz="0" w:space="0" w:color="auto"/>
        <w:right w:val="none" w:sz="0" w:space="0" w:color="auto"/>
      </w:divBdr>
    </w:div>
    <w:div w:id="2144349051">
      <w:marLeft w:val="0"/>
      <w:marRight w:val="0"/>
      <w:marTop w:val="0"/>
      <w:marBottom w:val="0"/>
      <w:divBdr>
        <w:top w:val="none" w:sz="0" w:space="0" w:color="auto"/>
        <w:left w:val="none" w:sz="0" w:space="0" w:color="auto"/>
        <w:bottom w:val="none" w:sz="0" w:space="0" w:color="auto"/>
        <w:right w:val="none" w:sz="0" w:space="0" w:color="auto"/>
      </w:divBdr>
      <w:divsChild>
        <w:div w:id="214434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tu.be/h4IvnxXWu6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1852</Words>
  <Characters>10561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Grandini</dc:creator>
  <cp:keywords/>
  <dc:description/>
  <cp:lastModifiedBy>elenab</cp:lastModifiedBy>
  <cp:revision>7</cp:revision>
  <cp:lastPrinted>2013-10-03T04:08:00Z</cp:lastPrinted>
  <dcterms:created xsi:type="dcterms:W3CDTF">2013-10-09T07:58:00Z</dcterms:created>
  <dcterms:modified xsi:type="dcterms:W3CDTF">2014-09-11T12:42:00Z</dcterms:modified>
</cp:coreProperties>
</file>